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F0" w:rsidRPr="00780D9A" w:rsidRDefault="00BC7BF0" w:rsidP="00780D9A">
      <w:pPr>
        <w:jc w:val="center"/>
      </w:pPr>
      <w:r w:rsidRPr="00780D9A">
        <w:t>Неделя укрепления здоровья и поддержки физической активности среди людей с инвалидностью</w:t>
      </w:r>
    </w:p>
    <w:p w:rsidR="00BC7BF0" w:rsidRPr="00780D9A" w:rsidRDefault="00BC7BF0" w:rsidP="00780D9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0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28 ноября по 4 декабря 2022 года проходит неделя укрепления здоровья и поддержки физической активности среди людей с инвалидностью (в честь Международного дня инвалидов — 3 декабря).</w:t>
      </w:r>
    </w:p>
    <w:p w:rsidR="00BC7BF0" w:rsidRPr="00780D9A" w:rsidRDefault="00BC7BF0" w:rsidP="00780D9A">
      <w:pPr>
        <w:spacing w:after="0"/>
        <w:divId w:val="1131365978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Люди с инвалидностью зачастую становятся объектами жалости и сочувствия, однако многие люди с ограниченными возможностями не опускают руки, находят в себе силы вести ЗОЖ, добиваются больших высот в самых разных отраслях любой человеческой деятельности. В том числе и в спорте.</w:t>
      </w:r>
    </w:p>
    <w:p w:rsidR="00BC7BF0" w:rsidRPr="00780D9A" w:rsidRDefault="00BC7BF0" w:rsidP="00780D9A">
      <w:pPr>
        <w:spacing w:after="0"/>
        <w:divId w:val="1131365978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Некоторые возможности таких людей действительно ограничены, но их воля, моральная сила, выносливость и трудолюбие не знают границ. Примером для всех дееспособных людей являются участники Паралимпийских игр. Несмотря на все жизненные трудности, проблемы со здоровьем и физические комплексы, ставшие на их пути, они собирают волю в кулак, сражаются и побеждают, проявляя недюжинную силу и высокие морально-волевые качества.</w:t>
      </w:r>
    </w:p>
    <w:p w:rsidR="00BC7BF0" w:rsidRPr="00780D9A" w:rsidRDefault="00BC7BF0" w:rsidP="00780D9A">
      <w:pPr>
        <w:spacing w:after="0"/>
        <w:divId w:val="1131365978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Спорт является эффективным средством и методом одновременно физической, психической, социальной адаптации для человека с инвалидностью.</w:t>
      </w:r>
    </w:p>
    <w:p w:rsidR="00BC7BF0" w:rsidRPr="00780D9A" w:rsidRDefault="00BC7BF0" w:rsidP="00780D9A">
      <w:pPr>
        <w:spacing w:after="0"/>
        <w:divId w:val="1131365978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Взрослым с ограниченными возможностями рекомендуется:</w:t>
      </w:r>
    </w:p>
    <w:p w:rsidR="00BC7BF0" w:rsidRPr="00780D9A" w:rsidRDefault="00BC7BF0" w:rsidP="00780D9A">
      <w:pPr>
        <w:spacing w:after="0"/>
        <w:divId w:val="1131365988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По возможности уделять аэробной физической активности умеренной интенсивности не менее 150-300 минут в неделю или аэробной физической активности высокой интенсивности не менее 75-150 минут в неделю или уделять время аналогичному по нагрузке сочетанию физической активности средней и высокой интенсивности в течение недели, а также дважды в неделю или чаще уделять время физической активности средней или большей интенсивности, направленной на развитие мышечной силы всех основных групп мышц, так как это приносит дополнительную пользу здоровью.</w:t>
      </w:r>
    </w:p>
    <w:p w:rsidR="00BC7BF0" w:rsidRPr="00780D9A" w:rsidRDefault="00BC7BF0" w:rsidP="00780D9A">
      <w:pPr>
        <w:spacing w:after="0"/>
        <w:divId w:val="1131365988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В рамках своей еженедельной физической активности пожилым людям по возможности 3 раза в неделю или чаще уделять время разнообразной многокомпонентной физической активности, в которой основной упор делается на тренировки по улучшению функционального равновесия и силовые тренировки умеренной и большей интенсивности, в целях повышения функциональных возможностей и предотвращения падений.</w:t>
      </w:r>
    </w:p>
    <w:p w:rsidR="00BC7BF0" w:rsidRPr="00780D9A" w:rsidRDefault="00BC7BF0" w:rsidP="00780D9A">
      <w:pPr>
        <w:spacing w:after="0"/>
        <w:divId w:val="1131365982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По возможности ограничить время, проводимое в положении сидя или лежа. Замена пребывания в положении сидя или лежа физически активной деятельностью любой интенсивности (в том числе низкой интенсивности) приносит пользу здоровью, и чтобы уменьшить вредное воздействие на здоровье в основном малоподвижного образа жизни, все взрослые и пожилые люди должны стремиться превысить рекомендуемые уровни физической активности средней и высокой интенсивности.</w:t>
      </w:r>
    </w:p>
    <w:p w:rsidR="00BC7BF0" w:rsidRPr="00780D9A" w:rsidRDefault="00BC7BF0" w:rsidP="00780D9A">
      <w:pPr>
        <w:spacing w:after="0"/>
        <w:divId w:val="1131365982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По возможности перестать придерживаться малоподвижного образа жизни и быть физически активным даже оставаясь в положении сидя или лежа. Например, выполнять упражнения для верхней части тела, в том числе используемые для занятий спортом и физически активной деятельностью в инвалидных колясках.</w:t>
      </w:r>
    </w:p>
    <w:p w:rsidR="00BC7BF0" w:rsidRPr="00780D9A" w:rsidRDefault="00BC7BF0" w:rsidP="00780D9A">
      <w:pPr>
        <w:spacing w:after="0"/>
        <w:divId w:val="1131365982"/>
        <w:rPr>
          <w:rFonts w:ascii="Times New Roman" w:hAnsi="Times New Roman"/>
          <w:sz w:val="24"/>
          <w:szCs w:val="24"/>
        </w:rPr>
      </w:pPr>
      <w:r>
        <w:rPr>
          <w:noProof/>
        </w:rPr>
      </w:r>
      <w:r w:rsidRPr="00780D9A">
        <w:rPr>
          <w:rFonts w:ascii="Times New Roman" w:hAnsi="Times New Roman"/>
          <w:noProof/>
          <w:sz w:val="24"/>
          <w:szCs w:val="24"/>
        </w:rPr>
        <w:pict>
          <v:rect id="Прямоугольник 1" o:spid="_x0000_s1026" style="width:467.75pt;height:.05pt;visibility:visible;mso-position-horizontal-relative:char;mso-position-vertical-relative:line" fillcolor="black" stroked="f">
            <w10:anchorlock/>
          </v:rect>
        </w:pict>
      </w:r>
    </w:p>
    <w:p w:rsidR="00BC7BF0" w:rsidRPr="00780D9A" w:rsidRDefault="00BC7BF0" w:rsidP="00780D9A">
      <w:pPr>
        <w:spacing w:after="0"/>
        <w:divId w:val="1131365982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>Борьба с физическими комплексами и социализация — пути выхода из непростой ситуации</w:t>
      </w:r>
    </w:p>
    <w:p w:rsidR="00BC7BF0" w:rsidRPr="00780D9A" w:rsidRDefault="00BC7BF0" w:rsidP="00780D9A">
      <w:pPr>
        <w:spacing w:after="0"/>
        <w:divId w:val="1131365979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Инвалидность не является непреодолимым барьером на пути к общению и социально-активной жизни. Люди, оказавшиеся в инвалидных колясках, могут и должны вести ЗОЖ, активно заниматься спортом, и не поддаваться негативному влиянию собственных физических комплексов.</w:t>
      </w:r>
    </w:p>
    <w:p w:rsidR="00BC7BF0" w:rsidRPr="00780D9A" w:rsidRDefault="00BC7BF0" w:rsidP="00780D9A">
      <w:pPr>
        <w:spacing w:after="0"/>
        <w:divId w:val="1131365979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Многие доказывают это ежедневно собственным примером. Важно не замыкаться в себе и быть открытым этому миру и окружающим людям.</w:t>
      </w:r>
    </w:p>
    <w:p w:rsidR="00BC7BF0" w:rsidRPr="00780D9A" w:rsidRDefault="00BC7BF0" w:rsidP="00780D9A">
      <w:pPr>
        <w:spacing w:after="0"/>
        <w:divId w:val="1131365979"/>
        <w:rPr>
          <w:rFonts w:ascii="Times New Roman" w:hAnsi="Times New Roman"/>
          <w:sz w:val="24"/>
          <w:szCs w:val="24"/>
        </w:rPr>
      </w:pPr>
      <w:r>
        <w:rPr>
          <w:noProof/>
        </w:rPr>
      </w:r>
      <w:r w:rsidRPr="00780D9A">
        <w:rPr>
          <w:rFonts w:ascii="Times New Roman" w:hAnsi="Times New Roman"/>
          <w:noProof/>
          <w:sz w:val="24"/>
          <w:szCs w:val="24"/>
        </w:rPr>
        <w:pict>
          <v:rect id="Прямоугольник 2" o:spid="_x0000_s1027" style="width:467.75pt;height:.05pt;visibility:visible;mso-position-horizontal-relative:char;mso-position-vertical-relative:line" fillcolor="black" stroked="f">
            <w10:anchorlock/>
          </v:rect>
        </w:pict>
      </w:r>
    </w:p>
    <w:p w:rsidR="00BC7BF0" w:rsidRPr="00780D9A" w:rsidRDefault="00BC7BF0" w:rsidP="00780D9A">
      <w:pPr>
        <w:spacing w:after="0"/>
        <w:divId w:val="1131365979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>Разновидности досуговых занятий для людей с инвалидностью</w:t>
      </w:r>
    </w:p>
    <w:p w:rsidR="00BC7BF0" w:rsidRPr="00780D9A" w:rsidRDefault="00BC7BF0" w:rsidP="00780D9A">
      <w:pPr>
        <w:spacing w:after="0"/>
        <w:divId w:val="1131365979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Настольные игры являются наиболее безопасными и достаточно увлекательными занятиями для людей с ограниченными возможностями. К самым популярным вариантам разнообразить досуг относятся:</w:t>
      </w:r>
    </w:p>
    <w:p w:rsidR="00BC7BF0" w:rsidRPr="00780D9A" w:rsidRDefault="00BC7BF0" w:rsidP="00780D9A">
      <w:pPr>
        <w:spacing w:after="0"/>
        <w:divId w:val="1131365979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color w:val="000000"/>
          <w:sz w:val="24"/>
          <w:szCs w:val="24"/>
        </w:rPr>
        <w:t>Шахматы —</w:t>
      </w:r>
      <w:r w:rsidRPr="00780D9A">
        <w:rPr>
          <w:rFonts w:ascii="Times New Roman" w:hAnsi="Times New Roman"/>
          <w:color w:val="000000"/>
          <w:sz w:val="24"/>
          <w:szCs w:val="24"/>
        </w:rPr>
        <w:t> отлично развивают моторику, логическое мышление и благотворно сказываются на интеллектуальных способностях.</w:t>
      </w:r>
    </w:p>
    <w:p w:rsidR="00BC7BF0" w:rsidRPr="00780D9A" w:rsidRDefault="00BC7BF0" w:rsidP="00780D9A">
      <w:pPr>
        <w:spacing w:after="0"/>
        <w:divId w:val="1131365979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color w:val="000000"/>
          <w:sz w:val="24"/>
          <w:szCs w:val="24"/>
        </w:rPr>
        <w:t>Шашки</w:t>
      </w:r>
      <w:r w:rsidRPr="00780D9A">
        <w:rPr>
          <w:rFonts w:ascii="Times New Roman" w:hAnsi="Times New Roman"/>
          <w:color w:val="000000"/>
          <w:sz w:val="24"/>
          <w:szCs w:val="24"/>
        </w:rPr>
        <w:t> — одно из самых распространённых и доступных занятий. Эта игра увлекает как взрослых, так и детей.</w:t>
      </w:r>
    </w:p>
    <w:p w:rsidR="00BC7BF0" w:rsidRPr="00780D9A" w:rsidRDefault="00BC7BF0" w:rsidP="00780D9A">
      <w:pPr>
        <w:spacing w:after="0"/>
        <w:divId w:val="1131365986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color w:val="000000"/>
          <w:sz w:val="24"/>
          <w:szCs w:val="24"/>
        </w:rPr>
        <w:t>Домино</w:t>
      </w:r>
      <w:r w:rsidRPr="00780D9A">
        <w:rPr>
          <w:rFonts w:ascii="Times New Roman" w:hAnsi="Times New Roman"/>
          <w:color w:val="000000"/>
          <w:sz w:val="24"/>
          <w:szCs w:val="24"/>
        </w:rPr>
        <w:t> — достаточно азартная игра, требующая от участников знания основных правил игры и выигрышных фигур. Такой досуг неплохо тренирует память.</w:t>
      </w:r>
    </w:p>
    <w:p w:rsidR="00BC7BF0" w:rsidRPr="00780D9A" w:rsidRDefault="00BC7BF0" w:rsidP="00780D9A">
      <w:pPr>
        <w:spacing w:after="0"/>
        <w:divId w:val="1131365986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color w:val="000000"/>
          <w:sz w:val="24"/>
          <w:szCs w:val="24"/>
        </w:rPr>
        <w:t>Нарды </w:t>
      </w:r>
      <w:r w:rsidRPr="00780D9A">
        <w:rPr>
          <w:rFonts w:ascii="Times New Roman" w:hAnsi="Times New Roman"/>
          <w:color w:val="000000"/>
          <w:sz w:val="24"/>
          <w:szCs w:val="24"/>
        </w:rPr>
        <w:t>— увлекательная игра, подходящая участникам любых возрастов.</w:t>
      </w:r>
    </w:p>
    <w:p w:rsidR="00BC7BF0" w:rsidRPr="00780D9A" w:rsidRDefault="00BC7BF0" w:rsidP="00780D9A">
      <w:pPr>
        <w:spacing w:after="0"/>
        <w:divId w:val="1131365986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color w:val="000000"/>
          <w:sz w:val="24"/>
          <w:szCs w:val="24"/>
        </w:rPr>
        <w:t>Интеллектуальные настольные игры —</w:t>
      </w:r>
      <w:r w:rsidRPr="00780D9A">
        <w:rPr>
          <w:rFonts w:ascii="Times New Roman" w:hAnsi="Times New Roman"/>
          <w:color w:val="000000"/>
          <w:sz w:val="24"/>
          <w:szCs w:val="24"/>
        </w:rPr>
        <w:t> позволят скрасить досуг в обществе друзей и близких, а также подарят целый спектр положительных эмоций.</w:t>
      </w:r>
    </w:p>
    <w:p w:rsidR="00BC7BF0" w:rsidRPr="00780D9A" w:rsidRDefault="00BC7BF0" w:rsidP="00780D9A">
      <w:pPr>
        <w:spacing w:after="0"/>
        <w:divId w:val="1131365986"/>
        <w:rPr>
          <w:rFonts w:ascii="Times New Roman" w:hAnsi="Times New Roman"/>
          <w:sz w:val="24"/>
          <w:szCs w:val="24"/>
        </w:rPr>
      </w:pPr>
      <w:r>
        <w:rPr>
          <w:noProof/>
        </w:rPr>
      </w:r>
      <w:r w:rsidRPr="00780D9A">
        <w:rPr>
          <w:rFonts w:ascii="Times New Roman" w:hAnsi="Times New Roman"/>
          <w:noProof/>
          <w:sz w:val="24"/>
          <w:szCs w:val="24"/>
        </w:rPr>
        <w:pict>
          <v:rect id="Прямоугольник 3" o:spid="_x0000_s1028" style="width:467.75pt;height:.05pt;visibility:visible;mso-position-horizontal-relative:char;mso-position-vertical-relative:line" fillcolor="black" stroked="f">
            <w10:anchorlock/>
          </v:rect>
        </w:pict>
      </w:r>
    </w:p>
    <w:p w:rsidR="00BC7BF0" w:rsidRPr="00780D9A" w:rsidRDefault="00BC7BF0" w:rsidP="00780D9A">
      <w:pPr>
        <w:spacing w:after="0"/>
        <w:divId w:val="1131365986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>Физическая нагрузка, подходящая людям с инвалидностью</w:t>
      </w:r>
    </w:p>
    <w:p w:rsidR="00BC7BF0" w:rsidRPr="00780D9A" w:rsidRDefault="00BC7BF0" w:rsidP="00780D9A">
      <w:pPr>
        <w:spacing w:after="0"/>
        <w:divId w:val="1131365986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Но не только настольные игры способны заполнить досуг людей с ограниченными возможностями. На сегодняшний день существует множество секций и специально разработанных спортивных программ, где людям с инвалидностью, желающим вести ЗОЖ, подбирается оптимальная физическая нагрузка.</w:t>
      </w:r>
    </w:p>
    <w:p w:rsidR="00BC7BF0" w:rsidRPr="00780D9A" w:rsidRDefault="00BC7BF0" w:rsidP="00780D9A">
      <w:pPr>
        <w:spacing w:after="0"/>
        <w:divId w:val="1131365986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Среди популярных видов спорта для людей с ограниченными возможностями можно выделить:</w:t>
      </w:r>
    </w:p>
    <w:p w:rsidR="00BC7BF0" w:rsidRPr="00780D9A" w:rsidRDefault="00BC7BF0" w:rsidP="00780D9A">
      <w:pPr>
        <w:spacing w:after="0"/>
        <w:divId w:val="1131365986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color w:val="000000"/>
          <w:sz w:val="24"/>
          <w:szCs w:val="24"/>
        </w:rPr>
        <w:t>Баскетбол</w:t>
      </w:r>
      <w:r w:rsidRPr="00780D9A">
        <w:rPr>
          <w:rFonts w:ascii="Times New Roman" w:hAnsi="Times New Roman"/>
          <w:color w:val="000000"/>
          <w:sz w:val="24"/>
          <w:szCs w:val="24"/>
        </w:rPr>
        <w:t>. Подвижная командная игра, которая никого не оставит равнодушным.</w:t>
      </w:r>
    </w:p>
    <w:p w:rsidR="00BC7BF0" w:rsidRPr="00780D9A" w:rsidRDefault="00BC7BF0" w:rsidP="00780D9A">
      <w:pPr>
        <w:spacing w:after="0"/>
        <w:divId w:val="1131365980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color w:val="000000"/>
          <w:sz w:val="24"/>
          <w:szCs w:val="24"/>
        </w:rPr>
        <w:t>Фехтование.</w:t>
      </w:r>
      <w:r w:rsidRPr="00780D9A">
        <w:rPr>
          <w:rFonts w:ascii="Times New Roman" w:hAnsi="Times New Roman"/>
          <w:color w:val="000000"/>
          <w:sz w:val="24"/>
          <w:szCs w:val="24"/>
        </w:rPr>
        <w:t> Требует от исполнителя сосредоточенности, скоординированности действий и хорошей выносливости.</w:t>
      </w:r>
    </w:p>
    <w:p w:rsidR="00BC7BF0" w:rsidRPr="00780D9A" w:rsidRDefault="00BC7BF0" w:rsidP="00780D9A">
      <w:pPr>
        <w:spacing w:after="0"/>
        <w:divId w:val="1131365980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color w:val="000000"/>
          <w:sz w:val="24"/>
          <w:szCs w:val="24"/>
        </w:rPr>
        <w:t>Лёгкая атлетика</w:t>
      </w:r>
      <w:r w:rsidRPr="00780D9A">
        <w:rPr>
          <w:rFonts w:ascii="Times New Roman" w:hAnsi="Times New Roman"/>
          <w:color w:val="000000"/>
          <w:sz w:val="24"/>
          <w:szCs w:val="24"/>
        </w:rPr>
        <w:t>. Подходит активным людям с неиссякаемым запасом жизненной энергии, так как требует большой самоотдачи и физической выносливости.</w:t>
      </w:r>
    </w:p>
    <w:p w:rsidR="00BC7BF0" w:rsidRPr="00780D9A" w:rsidRDefault="00BC7BF0" w:rsidP="00780D9A">
      <w:pPr>
        <w:spacing w:after="0"/>
        <w:divId w:val="1131365980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color w:val="000000"/>
          <w:sz w:val="24"/>
          <w:szCs w:val="24"/>
        </w:rPr>
        <w:t>Плавание</w:t>
      </w:r>
      <w:r w:rsidRPr="00780D9A">
        <w:rPr>
          <w:rFonts w:ascii="Times New Roman" w:hAnsi="Times New Roman"/>
          <w:color w:val="000000"/>
          <w:sz w:val="24"/>
          <w:szCs w:val="24"/>
        </w:rPr>
        <w:t>. Такая физическая нагрузка будет наиболее полезна в качестве эффективной реабилитации после травм и заболеваний опорно-двигательного аппарата. Регулярные занятия позволят усилить мышечный корсет, развить мускулатуру, нормализовать работу дыхательной системы и многих жизненно важных органов.</w:t>
      </w:r>
    </w:p>
    <w:p w:rsidR="00BC7BF0" w:rsidRPr="00780D9A" w:rsidRDefault="00BC7BF0" w:rsidP="00780D9A">
      <w:pPr>
        <w:spacing w:after="0"/>
        <w:divId w:val="1131365985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Style w:val="Strong"/>
          <w:rFonts w:ascii="Times New Roman" w:hAnsi="Times New Roman"/>
          <w:color w:val="000000"/>
          <w:sz w:val="24"/>
          <w:szCs w:val="24"/>
        </w:rPr>
        <w:t>Настольный теннис</w:t>
      </w:r>
      <w:r w:rsidRPr="00780D9A">
        <w:rPr>
          <w:rFonts w:ascii="Times New Roman" w:hAnsi="Times New Roman"/>
          <w:color w:val="000000"/>
          <w:sz w:val="24"/>
          <w:szCs w:val="24"/>
        </w:rPr>
        <w:t>. Достаточно подвижная игра, требующая ловкости и хорошей координации движений.</w:t>
      </w:r>
    </w:p>
    <w:p w:rsidR="00BC7BF0" w:rsidRPr="00780D9A" w:rsidRDefault="00BC7BF0" w:rsidP="00780D9A">
      <w:pPr>
        <w:spacing w:after="0"/>
        <w:divId w:val="1131365985"/>
        <w:rPr>
          <w:rFonts w:ascii="Times New Roman" w:hAnsi="Times New Roman"/>
          <w:color w:val="000000"/>
          <w:sz w:val="24"/>
          <w:szCs w:val="24"/>
        </w:rPr>
      </w:pPr>
      <w:r w:rsidRPr="00780D9A">
        <w:rPr>
          <w:rFonts w:ascii="Times New Roman" w:hAnsi="Times New Roman"/>
          <w:color w:val="000000"/>
          <w:sz w:val="24"/>
          <w:szCs w:val="24"/>
        </w:rPr>
        <w:t>Для многих людей именно спорт становится единственно правильным выходом, благодаря которому физические комплексы, депрессия и негатив отступают навсегда. В этом случае участие действительно важнее самой победы.</w:t>
      </w:r>
    </w:p>
    <w:p w:rsidR="00BC7BF0" w:rsidRPr="00780D9A" w:rsidRDefault="00BC7BF0" w:rsidP="00780D9A">
      <w:r w:rsidRPr="00780D9A">
        <w:t xml:space="preserve">      Врач мед.ппофилактики:Нахаева М.А.</w:t>
      </w:r>
    </w:p>
    <w:sectPr w:rsidR="00BC7BF0" w:rsidRPr="00780D9A" w:rsidSect="00780D9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A60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76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74E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3E7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3EC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4C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F86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823F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4C6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727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36B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804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A01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B1A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E79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04B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E56B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D18"/>
    <w:rsid w:val="0028428E"/>
    <w:rsid w:val="002A355D"/>
    <w:rsid w:val="003864AB"/>
    <w:rsid w:val="005B1AF1"/>
    <w:rsid w:val="005C7322"/>
    <w:rsid w:val="00780D9A"/>
    <w:rsid w:val="00883FB3"/>
    <w:rsid w:val="009C660F"/>
    <w:rsid w:val="00AF5FCF"/>
    <w:rsid w:val="00B35EBB"/>
    <w:rsid w:val="00BC7BF0"/>
    <w:rsid w:val="00C3695F"/>
    <w:rsid w:val="00D96D18"/>
    <w:rsid w:val="00DA2E82"/>
    <w:rsid w:val="00E4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5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96D18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2E82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6D18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2E82"/>
    <w:rPr>
      <w:rFonts w:ascii="Calibri Light" w:hAnsi="Calibri Light" w:cs="Times New Roman"/>
      <w:color w:val="1F3763"/>
      <w:sz w:val="24"/>
      <w:szCs w:val="24"/>
    </w:rPr>
  </w:style>
  <w:style w:type="paragraph" w:styleId="NormalWeb">
    <w:name w:val="Normal (Web)"/>
    <w:basedOn w:val="Normal"/>
    <w:uiPriority w:val="99"/>
    <w:semiHidden/>
    <w:rsid w:val="0088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A2E8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8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59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59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838</Words>
  <Characters>4777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Неделя укрепления здоровья и поддержки физической активности среди людей с инвалидностью</dc:title>
  <dc:subject/>
  <dc:creator>sanya53 sanya543</dc:creator>
  <cp:keywords/>
  <dc:description/>
  <cp:lastModifiedBy>User</cp:lastModifiedBy>
  <cp:revision>2</cp:revision>
  <dcterms:created xsi:type="dcterms:W3CDTF">2022-11-30T09:21:00Z</dcterms:created>
  <dcterms:modified xsi:type="dcterms:W3CDTF">2022-11-30T09:21:00Z</dcterms:modified>
</cp:coreProperties>
</file>