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С 19 по 25 августа 2024 года проходит Неделя профилактики рака легких.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Рак легких — одно из наиболее распространенных и опасных онкологических заболеваний, от которого ежегодно умирают миллионы людей по всему миру. Вот уже более 30 лет он остается главным «онкологическим киллером».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Факторы риска развития рака легкого можно подразделить на две категории – внутренние и внешние.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К первым относится наследственный анамнез: если кто-то из кровных родственников болел или погиб от рака легкого, то у этого человека повышен риск развития рака легкого.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 xml:space="preserve">Также к внутренним факторам риска нужно отнести хронические заболевания лёгкого. Например, хроническая </w:t>
      </w:r>
      <w:proofErr w:type="spellStart"/>
      <w:r w:rsidRPr="00FE5656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FE5656">
        <w:rPr>
          <w:rFonts w:ascii="Times New Roman" w:hAnsi="Times New Roman" w:cs="Times New Roman"/>
          <w:sz w:val="28"/>
          <w:szCs w:val="28"/>
        </w:rPr>
        <w:t xml:space="preserve"> болезнь легких (ХОБЛ) или туберкулез могут повышать риск развития онкологии.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Все остальные факторы внешние. Это работа, связанная с вредными химическими и дизельными выхлопами, с асбестом, мышьяком и т.д.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Ключевым фактором риска рака легких является курение. Около 85-90% случаев заболевания связано с употреблением табака, в том числе пассивным курением. Никотин и другие химические вещества, содержащиеся в табачном дыме, повреждают клетки легких, что может привести к их мутации и, в конечном итоге, к развитию злокачественных опухолей.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Коварство рака легких состоит в том, что ранние его формы не имеют характерных клинических проявлений (симптомов). Нередко больные длительно лечатся от других болезней у врачей не онкологов. Первые/ранние симптомы часто не связаны с дыхательной системой. К ним относятся: субфебрильная температура (в пределах 37-38), слабость и усталость сразу после пробуждения, кожный зуд с развитием дерматита и появлением наростов на коже, слабость мышц и повышенная отечность, нарушение работы центральной нервной системы: головокружение (вплоть до обморока), нарушение координации движений или потеря чувствительности.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Специфические симп</w:t>
      </w:r>
      <w:bookmarkStart w:id="0" w:name="_GoBack"/>
      <w:bookmarkEnd w:id="0"/>
      <w:r w:rsidRPr="00FE5656">
        <w:rPr>
          <w:rFonts w:ascii="Times New Roman" w:hAnsi="Times New Roman" w:cs="Times New Roman"/>
          <w:sz w:val="28"/>
          <w:szCs w:val="28"/>
        </w:rPr>
        <w:t xml:space="preserve">томы (связанные с внутригрудным распространением опухоли): кашель с «ржавой» мокротой, одышка, кровохарканье, боль — чаще возникают при распространенной (запущенной) форме заболевания. В это же время появляются </w:t>
      </w:r>
      <w:proofErr w:type="gramStart"/>
      <w:r w:rsidRPr="00FE5656">
        <w:rPr>
          <w:rFonts w:ascii="Times New Roman" w:hAnsi="Times New Roman" w:cs="Times New Roman"/>
          <w:sz w:val="28"/>
          <w:szCs w:val="28"/>
        </w:rPr>
        <w:t>симптомы</w:t>
      </w:r>
      <w:proofErr w:type="gramEnd"/>
      <w:r w:rsidRPr="00FE5656">
        <w:rPr>
          <w:rFonts w:ascii="Times New Roman" w:hAnsi="Times New Roman" w:cs="Times New Roman"/>
          <w:sz w:val="28"/>
          <w:szCs w:val="28"/>
        </w:rPr>
        <w:t xml:space="preserve"> связанные с </w:t>
      </w:r>
      <w:proofErr w:type="spellStart"/>
      <w:r w:rsidRPr="00FE5656">
        <w:rPr>
          <w:rFonts w:ascii="Times New Roman" w:hAnsi="Times New Roman" w:cs="Times New Roman"/>
          <w:sz w:val="28"/>
          <w:szCs w:val="28"/>
        </w:rPr>
        <w:t>внегрудным</w:t>
      </w:r>
      <w:proofErr w:type="spellEnd"/>
      <w:r w:rsidRPr="00FE5656">
        <w:rPr>
          <w:rFonts w:ascii="Times New Roman" w:hAnsi="Times New Roman" w:cs="Times New Roman"/>
          <w:sz w:val="28"/>
          <w:szCs w:val="28"/>
        </w:rPr>
        <w:t xml:space="preserve"> распространением опухоли. Они зависят от того, в каком органе появился(-</w:t>
      </w:r>
      <w:proofErr w:type="spellStart"/>
      <w:r w:rsidRPr="00FE5656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FE5656">
        <w:rPr>
          <w:rFonts w:ascii="Times New Roman" w:hAnsi="Times New Roman" w:cs="Times New Roman"/>
          <w:sz w:val="28"/>
          <w:szCs w:val="28"/>
        </w:rPr>
        <w:t>) метастаз(-ы).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Врачи напоминают, что избежать рака легких возможно, если придерживаться следующих правил: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lastRenderedPageBreak/>
        <w:t>Откажитесь от курения и алкоголя.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Укрепляйте иммунитет - контролируйте состояние здоровья, чаще бывайте на свежем воздухе, закаляйтесь.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Не запускайте инфекционные заболевания, не занимайтесь самолечением и вовремя обращайтесь к врачу.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Соблюдайте технику безопасности на производстве, используйте средства защиты органов дыхания.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Контролируйте уровень стресса и психологических нагрузок.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Ведите активный образ жизни, занимайтесь спортом, уделяйте физической активности хотя бы 30 минут в день.</w:t>
      </w:r>
    </w:p>
    <w:p w:rsidR="00FE5656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Высыпайтесь. Ежедневная продолжительность сна должна быть не менее 8 часов.</w:t>
      </w:r>
    </w:p>
    <w:p w:rsidR="004B7CBF" w:rsidRPr="00FE5656" w:rsidRDefault="00FE5656" w:rsidP="00FE5656">
      <w:pPr>
        <w:rPr>
          <w:rFonts w:ascii="Times New Roman" w:hAnsi="Times New Roman" w:cs="Times New Roman"/>
          <w:sz w:val="28"/>
          <w:szCs w:val="28"/>
        </w:rPr>
      </w:pPr>
      <w:r w:rsidRPr="00FE5656">
        <w:rPr>
          <w:rFonts w:ascii="Times New Roman" w:hAnsi="Times New Roman" w:cs="Times New Roman"/>
          <w:sz w:val="28"/>
          <w:szCs w:val="28"/>
        </w:rPr>
        <w:t>Правильное питание и здоровый образ жизни обеспечивают профилактику не только онкологических, но и многих других заболеваний.</w:t>
      </w:r>
    </w:p>
    <w:sectPr w:rsidR="004B7CBF" w:rsidRPr="00FE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FD"/>
    <w:rsid w:val="004B7CBF"/>
    <w:rsid w:val="00A316FD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314C-8A95-44A7-BFE8-3832D91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Щеголев</dc:creator>
  <cp:keywords/>
  <dc:description/>
  <cp:lastModifiedBy>Вадим Щеголев</cp:lastModifiedBy>
  <cp:revision>2</cp:revision>
  <dcterms:created xsi:type="dcterms:W3CDTF">2024-08-23T06:46:00Z</dcterms:created>
  <dcterms:modified xsi:type="dcterms:W3CDTF">2024-08-23T06:47:00Z</dcterms:modified>
</cp:coreProperties>
</file>