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44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292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С) проведении с 25.11.2024 по 02.12.2024 «горячей линии» по профилактике ВИЧ-инфекции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4" w:line="307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Управление Роспотребнадзора по Смоленской области сообщает о проведении в период с 25 ноября по 2 декабря 2024г. тематических «горячих линий» и консультаций по профилактике ВИЧ-инфекции, посвященных Всемирному дню борьбы со СПИДом (1 декабря 2024 года).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Специалисты Управления и ФБУЗ «Центр гигиены и эпидемиологии в Смоленской области» проконсультируют всех обратившихся по номерам «горячих линий» по вопросам профилактики этого заболевания, безопасного поведения, эпидемиологической ситуации по ВИЧ-инфекции, ответят на вопросы о возможностях бесплатного анонимного тестирования ежедневно (по рабочим дням) с 9.00 до 18.00 по телефонам отдела эпидемиологического надзора 30-47- 98, 30-47-96, 30-48-06, а также по телефонам территориальных отделов:</w:t>
      </w:r>
    </w:p>
    <w:p>
      <w:pPr>
        <w:pStyle w:val="Style3"/>
        <w:numPr>
          <w:ilvl w:val="0"/>
          <w:numId w:val="1"/>
        </w:numPr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территориальный отдел Управления Роспотребнадзора по Смоленской области в Вяземском, Угранском, Темкинском, Гагаринском, Новодугинском, Сычевском районах. 848(131)6-13-46;</w:t>
      </w:r>
    </w:p>
    <w:p>
      <w:pPr>
        <w:pStyle w:val="Style3"/>
        <w:numPr>
          <w:ilvl w:val="0"/>
          <w:numId w:val="1"/>
        </w:numPr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территориальный отдел Управления Роспотребнадзора по Смоленской области в Рославльском, Ершичском, Монастырщинском, Хиславичском, Шумячском районах 848(134) 4-17-38;</w:t>
      </w:r>
    </w:p>
    <w:p>
      <w:pPr>
        <w:pStyle w:val="Style3"/>
        <w:numPr>
          <w:ilvl w:val="0"/>
          <w:numId w:val="1"/>
        </w:numPr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территориальный отдел Управления Роспотребнадзора по Смоленской области в Сафоновском, Глинковском, Дорогобужском, Ельнинском, Холм- Жирковском районах 848(142) 3-48-56;</w:t>
      </w:r>
    </w:p>
    <w:p>
      <w:pPr>
        <w:pStyle w:val="Style3"/>
        <w:numPr>
          <w:ilvl w:val="0"/>
          <w:numId w:val="1"/>
        </w:numPr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 w:line="302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территориальный отдел Управления Роспотребнадзора по Смоленской области в Ярцевском, Духовщинском, Кардымовском районах 848(143) 7-43-18.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круглосуточном режиме информацию можно получить по телефону Единого Консультационного Центра Роспотребнадзора 8(800)555-49-43 - звонок бесплатный из любого населенного пункта страны, а также на сайтах СТОПВИЧСПИД.РФ и о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spide.ru.</w:t>
      </w:r>
    </w:p>
    <w:sectPr>
      <w:footnotePr>
        <w:pos w:val="pageBottom"/>
        <w:numFmt w:val="decimal"/>
        <w:numRestart w:val="continuous"/>
      </w:footnotePr>
      <w:pgSz w:w="11900" w:h="16840"/>
      <w:pgMar w:top="1563" w:left="1589" w:right="797" w:bottom="156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DejaVu Sans" w:eastAsia="DejaVu Sans" w:hAnsi="DejaVu Sans" w:cs="DejaVu San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DejaVu Sans" w:eastAsia="DejaVu Sans" w:hAnsi="DejaVu Sans" w:cs="DejaVu San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right"/>
      <w:spacing w:after="6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spacing w:before="660" w:after="240" w:line="307" w:lineRule="exact"/>
      <w:ind w:hanging="144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