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FA" w:rsidRDefault="001630FA" w:rsidP="00163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44641">
        <w:rPr>
          <w:rFonts w:ascii="Times New Roman" w:eastAsia="Calibri" w:hAnsi="Times New Roman" w:cs="Times New Roman"/>
          <w:b/>
          <w:sz w:val="28"/>
          <w:szCs w:val="28"/>
        </w:rPr>
        <w:t>Пресс-релиз о проведении Европейской недели иммунизации</w:t>
      </w:r>
    </w:p>
    <w:p w:rsidR="001630FA" w:rsidRPr="00144641" w:rsidRDefault="001630FA" w:rsidP="001630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0FA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D4">
        <w:rPr>
          <w:rFonts w:ascii="Times New Roman" w:eastAsia="Calibri" w:hAnsi="Times New Roman" w:cs="Times New Roman"/>
          <w:sz w:val="28"/>
          <w:szCs w:val="28"/>
        </w:rPr>
        <w:t>В последнюю неделю апреля (2</w:t>
      </w:r>
      <w:r w:rsidR="009D7BB2" w:rsidRPr="009D7BB2">
        <w:rPr>
          <w:rFonts w:ascii="Times New Roman" w:eastAsia="Calibri" w:hAnsi="Times New Roman" w:cs="Times New Roman"/>
          <w:sz w:val="28"/>
          <w:szCs w:val="28"/>
        </w:rPr>
        <w:t>3</w:t>
      </w:r>
      <w:r w:rsidRPr="00D730D4">
        <w:rPr>
          <w:rFonts w:ascii="Times New Roman" w:eastAsia="Calibri" w:hAnsi="Times New Roman" w:cs="Times New Roman"/>
          <w:sz w:val="28"/>
          <w:szCs w:val="28"/>
        </w:rPr>
        <w:t>-</w:t>
      </w:r>
      <w:r w:rsidR="009D7BB2" w:rsidRPr="009D7BB2">
        <w:rPr>
          <w:rFonts w:ascii="Times New Roman" w:eastAsia="Calibri" w:hAnsi="Times New Roman" w:cs="Times New Roman"/>
          <w:sz w:val="28"/>
          <w:szCs w:val="28"/>
        </w:rPr>
        <w:t>29</w:t>
      </w:r>
      <w:r w:rsidRPr="00D730D4">
        <w:rPr>
          <w:rFonts w:ascii="Times New Roman" w:eastAsia="Calibri" w:hAnsi="Times New Roman" w:cs="Times New Roman"/>
          <w:sz w:val="28"/>
          <w:szCs w:val="28"/>
        </w:rPr>
        <w:t xml:space="preserve"> апреля 201</w:t>
      </w:r>
      <w:r w:rsidR="009D7BB2" w:rsidRPr="009D7BB2">
        <w:rPr>
          <w:rFonts w:ascii="Times New Roman" w:eastAsia="Calibri" w:hAnsi="Times New Roman" w:cs="Times New Roman"/>
          <w:sz w:val="28"/>
          <w:szCs w:val="28"/>
        </w:rPr>
        <w:t>8</w:t>
      </w:r>
      <w:r w:rsidRPr="00D730D4">
        <w:rPr>
          <w:rFonts w:ascii="Times New Roman" w:eastAsia="Calibri" w:hAnsi="Times New Roman" w:cs="Times New Roman"/>
          <w:sz w:val="28"/>
          <w:szCs w:val="28"/>
        </w:rPr>
        <w:t xml:space="preserve"> года) ежегодно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мире </w:t>
      </w:r>
      <w:r w:rsidRPr="00D730D4">
        <w:rPr>
          <w:rFonts w:ascii="Times New Roman" w:eastAsia="Calibri" w:hAnsi="Times New Roman" w:cs="Times New Roman"/>
          <w:sz w:val="28"/>
          <w:szCs w:val="28"/>
        </w:rPr>
        <w:t>проводится Европейская неделя иммунизации (далее – ЕНИ)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Данное мероприятие </w:t>
      </w:r>
      <w:r w:rsidRPr="00D730D4">
        <w:rPr>
          <w:rFonts w:ascii="Times New Roman" w:hAnsi="Times New Roman" w:cs="Times New Roman"/>
          <w:sz w:val="28"/>
          <w:szCs w:val="28"/>
        </w:rPr>
        <w:t>переросл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30D4">
        <w:rPr>
          <w:rFonts w:ascii="Times New Roman" w:hAnsi="Times New Roman" w:cs="Times New Roman"/>
          <w:sz w:val="28"/>
          <w:szCs w:val="28"/>
        </w:rPr>
        <w:t xml:space="preserve"> в мировой проект, в котором участвует более 180 стран на всех континентах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30D4">
        <w:rPr>
          <w:rFonts w:ascii="Times New Roman" w:eastAsia="Calibri" w:hAnsi="Times New Roman" w:cs="Times New Roman"/>
          <w:sz w:val="28"/>
          <w:szCs w:val="28"/>
        </w:rPr>
        <w:t>Вакцинация является одним из величайших достижений здравоохранения. Во всем мире она признана как наиболее эффективное, экономичное и доступное средство в борьбе с инфекциями.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>В 2018 году ЕНИ пройдет под лозунгами: «Вакцины работают» и «Вакцинация – это не только право, но и коллективная обязанность!».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>Цель ежегодной ЕНИ привлечение внимания и повышение осведомленности населения о значении иммунопрофилактики для здоровья и благополучия людей.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>В рамках ЕНИ В</w:t>
      </w:r>
      <w:r>
        <w:rPr>
          <w:rFonts w:ascii="Times New Roman" w:eastAsia="Calibri" w:hAnsi="Times New Roman" w:cs="Times New Roman"/>
          <w:sz w:val="28"/>
          <w:szCs w:val="28"/>
        </w:rPr>
        <w:t>семирная организация здравоохранения</w:t>
      </w:r>
      <w:r w:rsidRPr="00325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ВОЗ) </w:t>
      </w:r>
      <w:r w:rsidRPr="00325B65">
        <w:rPr>
          <w:rFonts w:ascii="Times New Roman" w:eastAsia="Calibri" w:hAnsi="Times New Roman" w:cs="Times New Roman"/>
          <w:sz w:val="28"/>
          <w:szCs w:val="28"/>
        </w:rPr>
        <w:t>и ее партнеры ставят перед собой следующие задачи: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5B65">
        <w:rPr>
          <w:rFonts w:ascii="Times New Roman" w:eastAsia="Calibri" w:hAnsi="Times New Roman" w:cs="Times New Roman"/>
          <w:sz w:val="28"/>
          <w:szCs w:val="28"/>
        </w:rPr>
        <w:t xml:space="preserve">ривлечь внимание к важности иммунизации как одного из основных приоритетов в </w:t>
      </w:r>
      <w:r w:rsidR="00AE2CC4">
        <w:rPr>
          <w:rFonts w:ascii="Times New Roman" w:eastAsia="Calibri" w:hAnsi="Times New Roman" w:cs="Times New Roman"/>
          <w:sz w:val="28"/>
          <w:szCs w:val="28"/>
        </w:rPr>
        <w:t>здравоохранение;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25B65">
        <w:rPr>
          <w:rFonts w:ascii="Times New Roman" w:eastAsia="Calibri" w:hAnsi="Times New Roman" w:cs="Times New Roman"/>
          <w:sz w:val="28"/>
          <w:szCs w:val="28"/>
        </w:rPr>
        <w:t>одействовать пониманию практических шагов, которые необходимо предпринять для успешной реализации Глобального пл</w:t>
      </w:r>
      <w:r w:rsidR="00AE2CC4">
        <w:rPr>
          <w:rFonts w:ascii="Times New Roman" w:eastAsia="Calibri" w:hAnsi="Times New Roman" w:cs="Times New Roman"/>
          <w:sz w:val="28"/>
          <w:szCs w:val="28"/>
        </w:rPr>
        <w:t>ана действий в отношении вакцин;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5B65">
        <w:rPr>
          <w:rFonts w:ascii="Times New Roman" w:eastAsia="Calibri" w:hAnsi="Times New Roman" w:cs="Times New Roman"/>
          <w:sz w:val="28"/>
          <w:szCs w:val="28"/>
        </w:rPr>
        <w:t>родемонстрировать роль иммунизации в устойчивом развитии и обеспечении безопасности в области здравоохранения в мире.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>Европейское региональное бюро ВОЗ рекомендует сосредоточиться в этом году на важности иммунизации, как права каждого отдельного человека, так и коллективной обязанности.</w:t>
      </w:r>
    </w:p>
    <w:p w:rsidR="00325B65" w:rsidRPr="00325B65" w:rsidRDefault="00325B65" w:rsidP="00325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5">
        <w:rPr>
          <w:rFonts w:ascii="Times New Roman" w:eastAsia="Calibri" w:hAnsi="Times New Roman" w:cs="Times New Roman"/>
          <w:sz w:val="28"/>
          <w:szCs w:val="28"/>
        </w:rPr>
        <w:t>Иммунизация является одной из наиболее эффективных и экономически целесообразных мер медицинского вмешательства, существующих в настоящее время. Для обеспечения эпидемического благополучия населения уровень охвата населения плановой иммунизацией должен составить не менее 95%.</w:t>
      </w:r>
    </w:p>
    <w:p w:rsidR="001630FA" w:rsidRDefault="001630FA" w:rsidP="0016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93">
        <w:rPr>
          <w:rFonts w:ascii="Times New Roman" w:hAnsi="Times New Roman" w:cs="Times New Roman"/>
          <w:sz w:val="28"/>
          <w:szCs w:val="28"/>
        </w:rPr>
        <w:t>Рутинная иммунизация является универсальным методом и дает шанс для детей войти здоровыми в жизнь. Следует помнить, что иммунизация ежегодно позволяет предотвратить от 2-х до 3-х миллионов случаев смерти от дифтерии, столбняка, коклюша, кори, паротита, краснухи.</w:t>
      </w:r>
      <w:r w:rsidRPr="00B37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FA" w:rsidRPr="00D730D4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AC">
        <w:rPr>
          <w:rFonts w:ascii="Times New Roman" w:hAnsi="Times New Roman" w:cs="Times New Roman"/>
          <w:sz w:val="28"/>
          <w:szCs w:val="28"/>
        </w:rPr>
        <w:t>Мировая Неделя Иммунизации 201</w:t>
      </w:r>
      <w:r w:rsidR="009D7BB2" w:rsidRPr="009D7BB2">
        <w:rPr>
          <w:rFonts w:ascii="Times New Roman" w:hAnsi="Times New Roman" w:cs="Times New Roman"/>
          <w:sz w:val="28"/>
          <w:szCs w:val="28"/>
        </w:rPr>
        <w:t>8</w:t>
      </w:r>
      <w:r w:rsidRPr="00B37DA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37DAC">
        <w:rPr>
          <w:rFonts w:ascii="Times New Roman" w:hAnsi="Times New Roman" w:cs="Times New Roman"/>
          <w:sz w:val="28"/>
          <w:szCs w:val="28"/>
        </w:rPr>
        <w:t xml:space="preserve"> направлена на улучшение охвата прививками и доступности иммунизации для всех возра</w:t>
      </w:r>
      <w:r>
        <w:rPr>
          <w:rFonts w:ascii="Times New Roman" w:hAnsi="Times New Roman" w:cs="Times New Roman"/>
          <w:sz w:val="28"/>
          <w:szCs w:val="28"/>
        </w:rPr>
        <w:t>стных категорий населения</w:t>
      </w:r>
      <w:r w:rsidRPr="00B37DAC">
        <w:rPr>
          <w:rFonts w:ascii="Times New Roman" w:hAnsi="Times New Roman" w:cs="Times New Roman"/>
          <w:sz w:val="28"/>
          <w:szCs w:val="28"/>
        </w:rPr>
        <w:t>.</w:t>
      </w:r>
    </w:p>
    <w:p w:rsidR="001630FA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FC8">
        <w:rPr>
          <w:rFonts w:ascii="Times New Roman" w:eastAsia="Calibri" w:hAnsi="Times New Roman" w:cs="Times New Roman"/>
          <w:sz w:val="28"/>
          <w:szCs w:val="28"/>
        </w:rPr>
        <w:t>Право на защиту от болезней, которые можно предупредить – это право каждого человека. Профилактические прививки осуществляются в рамках Национального календаря прививок, который предусматривает обязательную вакцинацию против 12 заболеваний. Кроме того, прививки проводятся по эпидемическим показаниям отдельным профессиональным группам, людям, проживающим на территориях с высоким уровнем заболеваемости природно-очаговыми болезнями, выезжающими в страны, неблагополучные по особо опасным инфекциям, и в очагах инфекций, а также особое внимание уделяется работе с труднодоступными группами населения – цыганами, переселенцами, членами различных религиозных конфессий.</w:t>
      </w:r>
    </w:p>
    <w:p w:rsidR="001630FA" w:rsidRPr="00080FC8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Путешествуя с </w:t>
      </w:r>
      <w:r w:rsidRPr="00D730D4">
        <w:rPr>
          <w:rFonts w:ascii="Times New Roman" w:eastAsia="Calibri" w:hAnsi="Times New Roman" w:cs="Times New Roman"/>
          <w:sz w:val="28"/>
          <w:szCs w:val="28"/>
        </w:rPr>
        <w:t>детьми по всему миру</w:t>
      </w:r>
      <w:r>
        <w:rPr>
          <w:rFonts w:ascii="Times New Roman" w:eastAsia="Calibri" w:hAnsi="Times New Roman" w:cs="Times New Roman"/>
          <w:sz w:val="28"/>
          <w:szCs w:val="28"/>
        </w:rPr>
        <w:t>, и о</w:t>
      </w:r>
      <w:r w:rsidRPr="00D730D4">
        <w:rPr>
          <w:rFonts w:ascii="Times New Roman" w:eastAsia="Calibri" w:hAnsi="Times New Roman" w:cs="Times New Roman"/>
          <w:sz w:val="28"/>
          <w:szCs w:val="28"/>
        </w:rPr>
        <w:t xml:space="preserve">тказываясь от вакцинации, граждане становятся мишенью для возбудителей инфекционных заболеваний, которые могут привести к тяжелому заболеванию и </w:t>
      </w:r>
      <w:proofErr w:type="spellStart"/>
      <w:r w:rsidRPr="00D730D4">
        <w:rPr>
          <w:rFonts w:ascii="Times New Roman" w:eastAsia="Calibri" w:hAnsi="Times New Roman" w:cs="Times New Roman"/>
          <w:sz w:val="28"/>
          <w:szCs w:val="28"/>
        </w:rPr>
        <w:t>инвалидизации</w:t>
      </w:r>
      <w:proofErr w:type="spellEnd"/>
      <w:r w:rsidRPr="00D730D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30FA" w:rsidRDefault="001630FA" w:rsidP="00163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0D4">
        <w:rPr>
          <w:rFonts w:ascii="Times New Roman" w:eastAsia="Calibri" w:hAnsi="Times New Roman" w:cs="Times New Roman"/>
          <w:sz w:val="28"/>
          <w:szCs w:val="28"/>
        </w:rPr>
        <w:t>Прививка включает все механизмы защиты, предохраняющие организм от болезнетворного действия микробов и вирусов, организм становится невосприимчивым к болезни, против которой привит. Широкий охват прививками обусловил снижение инфекционной заболеваемости в целом по стране и Смоленской области в частности.</w:t>
      </w:r>
      <w:r w:rsidRPr="001B4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BF1" w:rsidRPr="00F74BF1" w:rsidRDefault="00F74BF1" w:rsidP="00F74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D4">
        <w:rPr>
          <w:rFonts w:ascii="Times New Roman" w:eastAsia="Calibri" w:hAnsi="Times New Roman" w:cs="Times New Roman"/>
          <w:sz w:val="28"/>
          <w:szCs w:val="28"/>
        </w:rPr>
        <w:t xml:space="preserve">Наука о вакцинах не стоит на месте. Сегодня производство вакцин организовано на самом высоком уровне, что делает вакцины безопасными и эффективными. </w:t>
      </w:r>
    </w:p>
    <w:p w:rsidR="001630FA" w:rsidRDefault="00D008CA" w:rsidP="0016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Регулярно проводится информирование населения, в том числе через средства массовой информации, </w:t>
      </w:r>
      <w:r w:rsidR="001630FA" w:rsidRPr="00436867">
        <w:rPr>
          <w:rFonts w:ascii="Times New Roman" w:eastAsia="Times New Roman" w:hAnsi="Times New Roman" w:cs="Times New Roman"/>
          <w:color w:val="111111"/>
          <w:sz w:val="28"/>
          <w:szCs w:val="28"/>
        </w:rPr>
        <w:t>о профила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ктике</w:t>
      </w:r>
      <w:r w:rsidR="001630FA" w:rsidRPr="00436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вакциноуправляемых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инфекций, как корь, дифтерия, полиомиелит, туберкулез</w:t>
      </w:r>
      <w:r w:rsidR="001630FA" w:rsidRPr="00436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др</w:t>
      </w:r>
      <w:r w:rsidR="001630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30FA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Уважаемые смоляне! Двери всех поликлиник Смоленской области распахнуты для Вас!</w:t>
      </w:r>
    </w:p>
    <w:p w:rsidR="001630FA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Приглашаем смолян привиться в поликлиниках по месту жительства. Каждый человек у своего участкового врача должен уточнить, какие прививки необходимо сделать сейчас. Опытные медицинские работники р</w:t>
      </w:r>
      <w:r w:rsidR="00AE2CC4">
        <w:rPr>
          <w:rFonts w:ascii="Times New Roman" w:eastAsia="Calibri" w:hAnsi="Times New Roman" w:cs="Times New Roman"/>
          <w:sz w:val="28"/>
          <w:szCs w:val="28"/>
        </w:rPr>
        <w:t>асскажут Вам о значении вакцин</w:t>
      </w:r>
      <w:r>
        <w:rPr>
          <w:rFonts w:ascii="Times New Roman" w:eastAsia="Calibri" w:hAnsi="Times New Roman" w:cs="Times New Roman"/>
          <w:sz w:val="28"/>
          <w:szCs w:val="28"/>
        </w:rPr>
        <w:t>, ответят на интересующие вопросы и после осмотра сделают необходимую прививку.</w:t>
      </w:r>
    </w:p>
    <w:p w:rsidR="001630FA" w:rsidRPr="00AE2CC4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Своевременно проведенная вакцинация предупреждает развитие болезни и сохраняет наше здоровье!</w:t>
      </w:r>
    </w:p>
    <w:p w:rsidR="001630FA" w:rsidRDefault="001630FA" w:rsidP="00163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0FA" w:rsidRDefault="001630FA" w:rsidP="001630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Европейская неделя иммунизации – Ваш шанс защитить своего ребенка и себя уже сегодня!</w:t>
      </w:r>
    </w:p>
    <w:p w:rsidR="001630FA" w:rsidRDefault="001630FA" w:rsidP="001630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30FA" w:rsidRDefault="001630FA" w:rsidP="00163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Примите активное участие в Европейской Неделе Иммунизации!</w:t>
      </w:r>
    </w:p>
    <w:p w:rsidR="003A3026" w:rsidRPr="005554AF" w:rsidRDefault="003A3026" w:rsidP="00EA2807">
      <w:pPr>
        <w:ind w:firstLine="709"/>
        <w:jc w:val="both"/>
      </w:pPr>
    </w:p>
    <w:p w:rsidR="005554AF" w:rsidRPr="005554AF" w:rsidRDefault="005554AF" w:rsidP="00325B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Сделайте прививку!</w:t>
      </w:r>
    </w:p>
    <w:sectPr w:rsidR="005554AF" w:rsidRPr="005554AF" w:rsidSect="00AE2C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7" w:rsidRDefault="00262827" w:rsidP="00BD421F">
      <w:pPr>
        <w:spacing w:after="0" w:line="240" w:lineRule="auto"/>
      </w:pPr>
      <w:r>
        <w:separator/>
      </w:r>
    </w:p>
  </w:endnote>
  <w:endnote w:type="continuationSeparator" w:id="0">
    <w:p w:rsidR="00262827" w:rsidRDefault="00262827" w:rsidP="00BD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7" w:rsidRDefault="00262827" w:rsidP="00BD421F">
      <w:pPr>
        <w:spacing w:after="0" w:line="240" w:lineRule="auto"/>
      </w:pPr>
      <w:r>
        <w:separator/>
      </w:r>
    </w:p>
  </w:footnote>
  <w:footnote w:type="continuationSeparator" w:id="0">
    <w:p w:rsidR="00262827" w:rsidRDefault="00262827" w:rsidP="00BD4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07"/>
    <w:rsid w:val="000D283B"/>
    <w:rsid w:val="0011752F"/>
    <w:rsid w:val="001630FA"/>
    <w:rsid w:val="002532A2"/>
    <w:rsid w:val="00255779"/>
    <w:rsid w:val="00262827"/>
    <w:rsid w:val="00325B65"/>
    <w:rsid w:val="003A3026"/>
    <w:rsid w:val="005554AF"/>
    <w:rsid w:val="00893ADE"/>
    <w:rsid w:val="008A0702"/>
    <w:rsid w:val="008A4103"/>
    <w:rsid w:val="009D7BB2"/>
    <w:rsid w:val="00AE2CC4"/>
    <w:rsid w:val="00BD421F"/>
    <w:rsid w:val="00D008CA"/>
    <w:rsid w:val="00E06B45"/>
    <w:rsid w:val="00EA2807"/>
    <w:rsid w:val="00F44358"/>
    <w:rsid w:val="00F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07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21F"/>
  </w:style>
  <w:style w:type="paragraph" w:styleId="a6">
    <w:name w:val="footer"/>
    <w:basedOn w:val="a"/>
    <w:link w:val="a7"/>
    <w:uiPriority w:val="99"/>
    <w:unhideWhenUsed/>
    <w:rsid w:val="00BD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07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21F"/>
  </w:style>
  <w:style w:type="paragraph" w:styleId="a6">
    <w:name w:val="footer"/>
    <w:basedOn w:val="a"/>
    <w:link w:val="a7"/>
    <w:uiPriority w:val="99"/>
    <w:unhideWhenUsed/>
    <w:rsid w:val="00BD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EABB-2118-4D4A-91A6-30780344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Drozdova_NA</cp:lastModifiedBy>
  <cp:revision>4</cp:revision>
  <dcterms:created xsi:type="dcterms:W3CDTF">2018-04-04T15:16:00Z</dcterms:created>
  <dcterms:modified xsi:type="dcterms:W3CDTF">2018-04-05T06:23:00Z</dcterms:modified>
</cp:coreProperties>
</file>